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567"/>
        <w:gridCol w:w="369"/>
        <w:gridCol w:w="342"/>
      </w:tblGrid>
      <w:tr w:rsidR="005F55F2" w:rsidRPr="005F55F2" w14:paraId="102148B0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721377C" w14:textId="6770EDEE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Queue No.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5A6B3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Checklist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7D0B8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Yes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D4EB92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No</w:t>
            </w:r>
          </w:p>
        </w:tc>
      </w:tr>
      <w:tr w:rsidR="005F55F2" w:rsidRPr="005F55F2" w14:paraId="23B20C8D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67EE3AA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94D6479" w14:textId="6CEA0F70" w:rsidR="005F55F2" w:rsidRPr="000F315C" w:rsidRDefault="00561E8A" w:rsidP="005F55F2">
            <w:pPr>
              <w:rPr>
                <w:color w:val="272727"/>
                <w:sz w:val="21"/>
                <w:szCs w:val="21"/>
              </w:rPr>
            </w:pPr>
            <w:proofErr w:type="spellStart"/>
            <w:r w:rsidRPr="00561E8A">
              <w:rPr>
                <w:color w:val="272727"/>
                <w:sz w:val="21"/>
                <w:szCs w:val="21"/>
              </w:rPr>
              <w:t>The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submitted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manuscript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has not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been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published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before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or has not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been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sent to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another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 xml:space="preserve"> </w:t>
            </w:r>
            <w:proofErr w:type="spellStart"/>
            <w:r w:rsidRPr="00561E8A">
              <w:rPr>
                <w:color w:val="272727"/>
                <w:sz w:val="21"/>
                <w:szCs w:val="21"/>
              </w:rPr>
              <w:t>journal</w:t>
            </w:r>
            <w:proofErr w:type="spellEnd"/>
            <w:r w:rsidRPr="00561E8A">
              <w:rPr>
                <w:color w:val="272727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14523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A212A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2E816E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098311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9F740D" w14:textId="358B8CB7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article was prepared with a word processor in Microsoft Office Word 2010 and above.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53401E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738A39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0FB3A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CC3168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343E986" w14:textId="791C002D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On page A4, margins, header and footer spaces, and line spacing are set under the journal format.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62812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101E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20EB41B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0F0438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C5B23E0" w14:textId="6324B6A4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 xml:space="preserve">The main titles and subheadings were edited under the journal format with their </w:t>
            </w:r>
            <w:proofErr w:type="gramStart"/>
            <w:r w:rsidRPr="00561E8A">
              <w:rPr>
                <w:color w:val="272727"/>
                <w:sz w:val="21"/>
                <w:szCs w:val="21"/>
                <w:lang w:val="en"/>
              </w:rPr>
              <w:t>English.</w:t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7C2B0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98C9A7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58B381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920205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865E3D" w14:textId="526DCCBF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tables were prepared under the journal format, mentioned in the text, placed in the text section of the work.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DA1B7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5BD871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56F832A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8F37B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FDD39BC" w14:textId="106FB8F6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figures were prepared under the journal format, mentioned in the text, placed in the text section of the work.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4FCD03A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1CD2B0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34FEE019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0ABC610E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E3F986" w14:textId="7DE319E2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Equa</w:t>
            </w:r>
            <w:r>
              <w:rPr>
                <w:color w:val="272727"/>
                <w:sz w:val="21"/>
                <w:szCs w:val="21"/>
                <w:lang w:val="en"/>
              </w:rPr>
              <w:t>tion</w:t>
            </w:r>
            <w:r w:rsidRPr="00561E8A">
              <w:rPr>
                <w:color w:val="272727"/>
                <w:sz w:val="21"/>
                <w:szCs w:val="21"/>
                <w:lang w:val="en"/>
              </w:rPr>
              <w:t xml:space="preserve"> and Reaction numberings were given sequencing under the journal format.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FE886A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682DA5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A547228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30E7E42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8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B290B3B" w14:textId="14A711B2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original figures were prepared under the writing rules in its entirety.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0A0A67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EB00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28960B77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44AC5DE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9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39B68B2" w14:textId="73A35FC5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Shape sizes are edited to fit the format.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0C3F3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CE216E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C2EA0AE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42A2C2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10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5A6AADB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Shapes are numbered sequentially in text.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9980D8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94B635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9353B7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3D6DCCB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11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4E150AF" w14:textId="33EF1C2E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sources were written under the writing rules.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  <w:t xml:space="preserve"> 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2E103A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D55A20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D5F63B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A36E6B3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12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73D29C8" w14:textId="555DF596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References are sorted sequentially in the text.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  <w:t xml:space="preserve"> 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1078C5CF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04495C1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BA97024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1F80DFD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13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E16E5DC" w14:textId="0F93E503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 xml:space="preserve">The references were listed at the end of the text when they were exported in the </w:t>
            </w:r>
            <w:proofErr w:type="gramStart"/>
            <w:r w:rsidRPr="00561E8A">
              <w:rPr>
                <w:color w:val="272727"/>
                <w:sz w:val="21"/>
                <w:szCs w:val="21"/>
                <w:lang w:val="en"/>
              </w:rPr>
              <w:t>text.</w:t>
            </w:r>
            <w:r w:rsidR="005F55F2" w:rsidRPr="005F55F2">
              <w:rPr>
                <w:color w:val="272727"/>
                <w:sz w:val="21"/>
                <w:szCs w:val="21"/>
                <w:lang w:val="en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F7D04B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A2A812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4D6C6E2A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7E3FC6A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14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B5E47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Turkish Article Title/Abstract/Keywords/Chapter Titles/Table and Figure nouns and English Article Title/Abstract/Keywords/Chapter Titles/Table and Figure naming were checked to be the same.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00B832D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44B421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1E9F073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3CB19E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15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AD61D3" w14:textId="10B3C99F" w:rsidR="005F55F2" w:rsidRPr="005F55F2" w:rsidRDefault="00561E8A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61E8A">
              <w:rPr>
                <w:color w:val="272727"/>
                <w:sz w:val="21"/>
                <w:szCs w:val="21"/>
                <w:lang w:val="en"/>
              </w:rPr>
              <w:t>The "Cover Letter" was created, which included the title of the work, the names of the authors and contact information.</w:t>
            </w:r>
            <w:r w:rsidRPr="00561E8A">
              <w:rPr>
                <w:color w:val="272727"/>
                <w:sz w:val="21"/>
                <w:szCs w:val="21"/>
                <w:lang w:val="en"/>
              </w:rPr>
              <w:tab/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38EAA40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32647D7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071877A6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5E438B8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16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F60DB16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The Copyright Transfer Form has been signed and submitted.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1C1B894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6FD2DA95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  <w:tr w:rsidR="005F55F2" w:rsidRPr="005F55F2" w14:paraId="6CD53B45" w14:textId="77777777" w:rsidTr="005F55F2">
        <w:trPr>
          <w:tblCellSpacing w:w="15" w:type="dxa"/>
        </w:trPr>
        <w:tc>
          <w:tcPr>
            <w:tcW w:w="0" w:type="auto"/>
            <w:shd w:val="clear" w:color="auto" w:fill="D4EBEC"/>
            <w:vAlign w:val="center"/>
            <w:hideMark/>
          </w:tcPr>
          <w:p w14:paraId="50B2D5F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>17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77C793E9" w14:textId="546111BC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color w:val="272727"/>
                <w:sz w:val="21"/>
                <w:szCs w:val="21"/>
                <w:lang w:val="en"/>
              </w:rPr>
              <w:t xml:space="preserve">Possible </w:t>
            </w:r>
            <w:r w:rsidR="00561E8A">
              <w:rPr>
                <w:color w:val="272727"/>
                <w:sz w:val="21"/>
                <w:szCs w:val="21"/>
                <w:lang w:val="en"/>
              </w:rPr>
              <w:t>grammatical mistakes</w:t>
            </w:r>
            <w:r w:rsidRPr="005F55F2">
              <w:rPr>
                <w:color w:val="272727"/>
                <w:sz w:val="21"/>
                <w:szCs w:val="21"/>
                <w:lang w:val="en"/>
              </w:rPr>
              <w:t xml:space="preserve"> were checked with the word processor's "Spelling and Grammar" check.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3E824569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4EBEC"/>
            <w:vAlign w:val="center"/>
            <w:hideMark/>
          </w:tcPr>
          <w:p w14:paraId="26AD990C" w14:textId="77777777" w:rsidR="005F55F2" w:rsidRPr="005F55F2" w:rsidRDefault="005F55F2" w:rsidP="005F55F2">
            <w:pPr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</w:pPr>
            <w:r w:rsidRPr="005F55F2">
              <w:rPr>
                <w:rFonts w:ascii="Arial" w:eastAsia="Times New Roman" w:hAnsi="Arial" w:cs="Arial"/>
                <w:color w:val="272727"/>
                <w:sz w:val="21"/>
                <w:szCs w:val="21"/>
                <w:lang w:eastAsia="tr-TR"/>
              </w:rPr>
              <w:t> </w:t>
            </w:r>
          </w:p>
        </w:tc>
      </w:tr>
    </w:tbl>
    <w:p w14:paraId="2B2D16EA" w14:textId="3E3DE46D" w:rsidR="005F55F2" w:rsidRDefault="005F55F2"/>
    <w:sectPr w:rsidR="005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2"/>
    <w:rsid w:val="000F315C"/>
    <w:rsid w:val="00561E8A"/>
    <w:rsid w:val="005F55F2"/>
    <w:rsid w:val="00A300DD"/>
    <w:rsid w:val="00D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DEE"/>
  <w15:chartTrackingRefBased/>
  <w15:docId w15:val="{70393382-F8E8-2C45-8CB7-DB51050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3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Evcin</dc:creator>
  <cp:keywords/>
  <dc:description/>
  <cp:lastModifiedBy>Ozan Ceylan</cp:lastModifiedBy>
  <cp:revision>2</cp:revision>
  <dcterms:created xsi:type="dcterms:W3CDTF">2021-04-07T07:27:00Z</dcterms:created>
  <dcterms:modified xsi:type="dcterms:W3CDTF">2021-04-07T07:27:00Z</dcterms:modified>
</cp:coreProperties>
</file>